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AB" w:rsidRPr="004A18C2" w:rsidRDefault="00ED58CB" w:rsidP="004A18C2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Klauzula informacyjna dot. s</w:t>
      </w:r>
      <w:r w:rsidR="00B233AB">
        <w:rPr>
          <w:rFonts w:ascii="Times New Roman" w:hAnsi="Times New Roman" w:cs="Times New Roman"/>
          <w:b/>
          <w:bCs/>
          <w:color w:val="000000"/>
          <w:lang w:val="pl-PL"/>
        </w:rPr>
        <w:t xml:space="preserve">tosowania monitoringu wizyjnego 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w </w:t>
      </w:r>
      <w:r w:rsidR="00B233AB">
        <w:rPr>
          <w:rFonts w:ascii="Times New Roman" w:hAnsi="Times New Roman" w:cs="Times New Roman"/>
          <w:b/>
          <w:bCs/>
          <w:color w:val="000000"/>
          <w:lang w:val="pl-PL"/>
        </w:rPr>
        <w:t>miejsc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>ach</w:t>
      </w:r>
      <w:r w:rsidR="00B233AB">
        <w:rPr>
          <w:rFonts w:ascii="Times New Roman" w:hAnsi="Times New Roman" w:cs="Times New Roman"/>
          <w:b/>
          <w:bCs/>
          <w:color w:val="000000"/>
          <w:lang w:val="pl-PL"/>
        </w:rPr>
        <w:t xml:space="preserve"> publicznych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 na terenie Gminy Ścinawa</w:t>
      </w:r>
    </w:p>
    <w:p w:rsidR="00B233AB" w:rsidRDefault="00B233AB" w:rsidP="004A18C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Niniejsza informację otrzymuje Pani/Pan w związku z obowiązkiem określonym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osobowych)(dziennik Urzędowy Unii Europejskiej z dnia 14 maja 2016r. L119/1).</w:t>
      </w:r>
    </w:p>
    <w:p w:rsidR="004A18C2" w:rsidRDefault="004A18C2" w:rsidP="004A18C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719"/>
      </w:tblGrid>
      <w:tr w:rsidR="00B233AB" w:rsidTr="00704B50">
        <w:trPr>
          <w:trHeight w:val="344"/>
        </w:trPr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704B5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Podstawowe informacje dotyczące przetwarzania Pani/Pana danych osobowych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TOŻSAMOŚĆ ADMINISTRATORA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704B50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Administratorem Pani/Pana danych osobowych jest Burmistrz Ścinawy.</w:t>
            </w:r>
          </w:p>
        </w:tc>
      </w:tr>
      <w:tr w:rsidR="00B233AB" w:rsidTr="00704B50">
        <w:trPr>
          <w:trHeight w:val="921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DANE KONTAKTOWE ADMINISTRATORA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 Administratorem można się skontaktować:</w:t>
            </w:r>
          </w:p>
          <w:p w:rsidR="00B233AB" w:rsidRDefault="00B233AB" w:rsidP="00704B50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-listownie na adres Ścinawa  59-330, ul. Rynek 17</w:t>
            </w:r>
          </w:p>
          <w:p w:rsidR="00B233AB" w:rsidRDefault="00B233AB" w:rsidP="00704B50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-przez  e-mail na adres: urzad@scinawa.pl;</w:t>
            </w:r>
          </w:p>
          <w:p w:rsidR="00B233AB" w:rsidRDefault="00B233AB" w:rsidP="00704B50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-telefonicznie 76 7400200</w:t>
            </w:r>
          </w:p>
        </w:tc>
      </w:tr>
      <w:tr w:rsidR="00B233AB" w:rsidTr="00704B50">
        <w:trPr>
          <w:trHeight w:val="1868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DANE KONTAKTOWE INSPEKTORA OCHRONY DANYCH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Administrator wyznaczył Inspektora Ochrony Danych, z którym może się Pani/Pan skontaktować w następujący sposób:</w:t>
            </w:r>
          </w:p>
          <w:p w:rsidR="00B233AB" w:rsidRDefault="00B233AB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-listownie na adres Ścinawa  59-330, ul Rynek 17</w:t>
            </w:r>
          </w:p>
          <w:p w:rsidR="00B233AB" w:rsidRDefault="00ED58CB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</w:t>
            </w:r>
            <w:r w:rsidR="00B233AB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przez  e-mail na adres: iod@scinawa.pl;</w:t>
            </w:r>
          </w:p>
          <w:p w:rsidR="00B233AB" w:rsidRDefault="00B233AB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-telefonicznie 76 7400213</w:t>
            </w:r>
          </w:p>
          <w:p w:rsidR="00B233AB" w:rsidRDefault="00B233AB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CELE PRZETWARZANIA I PODSTAWA PRAWNA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B233A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Pani/Pana dane osobowe będą przetwarzane poprzez rejestrację i zapis obrazu </w:t>
            </w:r>
            <w:r w:rsidR="00ED58CB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 kamer systemu monitoringu, który jest  realizowany w celu:</w:t>
            </w:r>
          </w:p>
          <w:p w:rsidR="00B233AB" w:rsidRDefault="00B233AB" w:rsidP="00B233A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-zwiększenia bezpieczeństwa mieszkańców gminy;</w:t>
            </w:r>
          </w:p>
          <w:p w:rsidR="000C1231" w:rsidRDefault="000C1231" w:rsidP="00B233A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-ograniczenia zachowań zagrażających zdrowiu i bezpieczeństwu;</w:t>
            </w:r>
          </w:p>
          <w:p w:rsidR="000C1231" w:rsidRDefault="000C1231" w:rsidP="00B233A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-wyjaśnienia sytuacji konfliktowych;</w:t>
            </w:r>
          </w:p>
          <w:p w:rsidR="000C1231" w:rsidRDefault="000C1231" w:rsidP="00B233A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-utrwalanie dowodów popełnienia przestępstwa lub wykroczenia ze szczególnym uwzględnieniem kradzieży oraz zniszczenia mienia;</w:t>
            </w:r>
          </w:p>
          <w:p w:rsidR="000C1231" w:rsidRDefault="000C1231" w:rsidP="000C1231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-przeciwdziałanie przypadkom naruszenia spokoju i porządku w miejscach publicznych, zwłaszcza o charakterze chuligańskim.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8C2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 PRZETWARZANIA DANYCH OSOBOSWYCH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817F42">
            <w:pPr>
              <w:jc w:val="both"/>
              <w:rPr>
                <w:rFonts w:hint="eastAsia"/>
              </w:rPr>
            </w:pPr>
            <w:r w:rsidRPr="00687A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Dane osobowe będą przetwarzane na podstawie przepisów </w:t>
            </w:r>
            <w:r w:rsidR="00687A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art. 6 ust.1 lit. e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osobowych)(dziennik Urzędowy Unii Europejskiej z dnia 14 maja 2016r. L119/1). 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ODBIORCY DANYCH</w:t>
            </w:r>
          </w:p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0C1231" w:rsidP="006B2A3A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W związku z przetwarzaniem Pani/Pana danych w celach wskazanych powyżej, dane osobowe mogą być udostępniane innym odb</w:t>
            </w:r>
            <w:r w:rsidR="00DF567F">
              <w:rPr>
                <w:rFonts w:ascii="Times New Roman" w:hAnsi="Times New Roman"/>
                <w:sz w:val="20"/>
                <w:szCs w:val="20"/>
                <w:lang w:val="pl-PL" w:eastAsia="pl-PL"/>
              </w:rPr>
              <w:t>iorcom lub kategoriom odbiorców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danych osobowych, na podstawie przepisów prawa</w:t>
            </w:r>
            <w:r w:rsidR="00673E77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oraz podmiotom </w:t>
            </w:r>
            <w:r w:rsidR="00ED58CB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</w:r>
            <w:r w:rsidR="00673E77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z którymi </w:t>
            </w:r>
            <w:r w:rsidR="00DF567F">
              <w:rPr>
                <w:rFonts w:ascii="Times New Roman" w:hAnsi="Times New Roman"/>
                <w:sz w:val="20"/>
                <w:szCs w:val="20"/>
                <w:lang w:val="pl-PL" w:eastAsia="pl-PL"/>
              </w:rPr>
              <w:t>Administrator</w:t>
            </w:r>
            <w:r w:rsidR="00673E77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zawarł umowę na świadczenie usług</w:t>
            </w:r>
            <w:r w:rsidR="00DF567F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673E77">
              <w:rPr>
                <w:rFonts w:ascii="Times New Roman" w:hAnsi="Times New Roman"/>
                <w:sz w:val="20"/>
                <w:szCs w:val="20"/>
                <w:lang w:val="pl-PL" w:eastAsia="pl-PL"/>
              </w:rPr>
              <w:t>serwisowych</w:t>
            </w:r>
            <w:r w:rsidR="00DF567F">
              <w:rPr>
                <w:rFonts w:ascii="Times New Roman" w:hAnsi="Times New Roman"/>
                <w:sz w:val="20"/>
                <w:szCs w:val="20"/>
                <w:lang w:val="pl-PL" w:eastAsia="pl-PL"/>
              </w:rPr>
              <w:t>.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PRZEKAZANIE DANYCH OSOBOWYCH DO PAŃSTWA TRZECIEGO LUB ORGANIZACJI MIĘDZYNARODOWEJ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Dane osobowe nie są przekazywane do państw trzecich, ani organizacji międzynarodowych.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OKRES PRZECHOWYWANIA DANYCH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7D780E" w:rsidRDefault="00B233AB" w:rsidP="0025592D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val="pl-PL" w:eastAsia="pl-PL"/>
              </w:rPr>
              <w:t>Dane 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ą przechowywane przez okres </w:t>
            </w:r>
            <w:r w:rsidR="007D780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 wynoszący maksymalnie</w:t>
            </w:r>
            <w:r w:rsidR="00817F42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 do</w:t>
            </w:r>
            <w:r w:rsidR="00F60717">
              <w:rPr>
                <w:rFonts w:ascii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25592D" w:rsidRPr="004A18C2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21</w:t>
            </w:r>
            <w:r w:rsidR="007D780E" w:rsidRPr="004A18C2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dni</w:t>
            </w:r>
            <w:r w:rsidR="007D780E">
              <w:rPr>
                <w:rFonts w:ascii="Times New Roman" w:hAnsi="Times New Roman" w:cs="Times New Roman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="00817F42">
              <w:rPr>
                <w:rFonts w:ascii="Times New Roman" w:hAnsi="Times New Roman" w:cs="Times New Roman"/>
                <w:color w:val="FF0000"/>
                <w:sz w:val="20"/>
                <w:szCs w:val="20"/>
                <w:lang w:val="pl-PL" w:eastAsia="pl-PL"/>
              </w:rPr>
              <w:br/>
            </w:r>
            <w:bookmarkStart w:id="0" w:name="_GoBack"/>
            <w:bookmarkEnd w:id="0"/>
            <w:r w:rsidR="007D780E"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od momentu utrwalenia obrazu. W przypadku w którym nagrania obrazu będą stanowić dowód w postępowaniu prowadzonym na podstawie prawa lub administrator poweźmie wiadomości, iż mogą one stanowić dowód w postępowaniu, w/w termin ulega przedłużeniu do czasu prawomocnego zakończenia postępowania.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PRAWA PODMIOTÓW DANYCH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673E77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73E77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Przysługuje Pani/Panu prawo dostępu do </w:t>
            </w:r>
            <w:r w:rsidR="007D780E" w:rsidRPr="00673E77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swoich danych</w:t>
            </w:r>
            <w:r w:rsidR="00673E77" w:rsidRPr="00673E77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</w:tr>
      <w:tr w:rsidR="00B233AB" w:rsidTr="00704B50">
        <w:trPr>
          <w:trHeight w:val="25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PRAWO WNIESIENIA SKARGI DO ORGANU NADZORCZEGO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B233AB" w:rsidP="00704B50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Posiada Pani/Pan </w:t>
            </w:r>
            <w:r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prawo do wniesienia skargi do Prezesa Urzędu Ochrony Danych Osobowych, gdy uzna Pani/Pan, że przetwarzanie danych osobowych Pani/Pana dotyczących narusza przepisy RODO.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673E77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PROFILOWANIE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673E77" w:rsidP="00704B50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Wobec Pani/Pana osoby  nie będą podejmowane zautomatyzowane decyzje w tym Pani/Pana dane osobowe nie będą podlegały profilowaniu.</w:t>
            </w:r>
          </w:p>
        </w:tc>
      </w:tr>
      <w:tr w:rsidR="00B233AB" w:rsidTr="00704B50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Pr="004A18C2" w:rsidRDefault="00B233AB" w:rsidP="00704B50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A18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lastRenderedPageBreak/>
              <w:t>INFORMACJA O DOWOLNOŚCI LUB OBOWIĄZKU PODANIA DANYCH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33AB" w:rsidRDefault="00545D81" w:rsidP="00704B50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pl-PL"/>
              </w:rPr>
              <w:t>Utrwalenie obrazu następuje automatycznie i jest realizowane całodobowo, dlatego przebywający w oznaczonym obszarze zostanie objęty monitoringiem wizyjnym.</w:t>
            </w:r>
          </w:p>
        </w:tc>
      </w:tr>
    </w:tbl>
    <w:p w:rsidR="00002002" w:rsidRDefault="00002002">
      <w:pPr>
        <w:rPr>
          <w:rFonts w:hint="eastAsia"/>
        </w:rPr>
      </w:pPr>
    </w:p>
    <w:sectPr w:rsidR="00002002" w:rsidSect="004A1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2"/>
    <w:rsid w:val="00002002"/>
    <w:rsid w:val="000C1231"/>
    <w:rsid w:val="0025592D"/>
    <w:rsid w:val="003A4FA2"/>
    <w:rsid w:val="004A18C2"/>
    <w:rsid w:val="00545D81"/>
    <w:rsid w:val="005941C9"/>
    <w:rsid w:val="00673E77"/>
    <w:rsid w:val="00687AD1"/>
    <w:rsid w:val="006B2A3A"/>
    <w:rsid w:val="007806BA"/>
    <w:rsid w:val="007D780E"/>
    <w:rsid w:val="00817F42"/>
    <w:rsid w:val="00B233AB"/>
    <w:rsid w:val="00DF567F"/>
    <w:rsid w:val="00ED58CB"/>
    <w:rsid w:val="00F6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A612-583D-400F-A57A-CE05145A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233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33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233A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8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8C2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4</cp:revision>
  <cp:lastPrinted>2026-04-15T10:48:00Z</cp:lastPrinted>
  <dcterms:created xsi:type="dcterms:W3CDTF">2026-04-08T11:49:00Z</dcterms:created>
  <dcterms:modified xsi:type="dcterms:W3CDTF">2026-04-15T11:17:00Z</dcterms:modified>
</cp:coreProperties>
</file>