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456" w:type="dxa"/>
        <w:tblLook w:val="04A0" w:firstRow="1" w:lastRow="0" w:firstColumn="1" w:lastColumn="0" w:noHBand="0" w:noVBand="1"/>
      </w:tblPr>
      <w:tblGrid>
        <w:gridCol w:w="2557"/>
        <w:gridCol w:w="7899"/>
      </w:tblGrid>
      <w:tr w:rsidR="003003C4" w:rsidRPr="006922B7" w:rsidTr="00264702">
        <w:trPr>
          <w:trHeight w:val="980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:rsidR="006922B7" w:rsidRPr="006922B7" w:rsidRDefault="006922B7" w:rsidP="006922B7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Klauzula informacyjna</w:t>
            </w:r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dot. </w:t>
            </w:r>
            <w:proofErr w:type="spellStart"/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prze</w:t>
            </w:r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twarzania</w:t>
            </w:r>
            <w:proofErr w:type="spellEnd"/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danych</w:t>
            </w:r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osobowych</w:t>
            </w:r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</w:t>
            </w:r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podstawie</w:t>
            </w:r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obowiązku</w:t>
            </w:r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prawnego</w:t>
            </w:r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ciążącego</w:t>
            </w:r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</w:t>
            </w:r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administratorze</w:t>
            </w:r>
          </w:p>
          <w:p w:rsidR="006922B7" w:rsidRPr="006922B7" w:rsidRDefault="006922B7" w:rsidP="006922B7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6922B7" w:rsidRPr="006922B7" w:rsidRDefault="004F72B7" w:rsidP="006922B7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 zwrot podatku akcyzowego zawartego w cenie oleju napędowego wykorzystanego do produkcji rolnej</w:t>
            </w:r>
          </w:p>
          <w:p w:rsidR="003003C4" w:rsidRPr="006922B7" w:rsidRDefault="006922B7" w:rsidP="006922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2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 Urzędzie Miasta i Gminy Ścinawa</w:t>
            </w:r>
          </w:p>
        </w:tc>
      </w:tr>
      <w:tr w:rsidR="008E5137" w:rsidRPr="006922B7" w:rsidTr="00264702">
        <w:trPr>
          <w:trHeight w:val="583"/>
        </w:trPr>
        <w:tc>
          <w:tcPr>
            <w:tcW w:w="2557" w:type="dxa"/>
            <w:shd w:val="clear" w:color="auto" w:fill="D9D9D9" w:themeFill="background1" w:themeFillShade="D9"/>
          </w:tcPr>
          <w:p w:rsidR="008E5137" w:rsidRPr="006922B7" w:rsidRDefault="008E5137" w:rsidP="009D35D3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22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TOŻSAMOŚĆ ADMINISTRATORA</w:t>
            </w:r>
          </w:p>
        </w:tc>
        <w:tc>
          <w:tcPr>
            <w:tcW w:w="7899" w:type="dxa"/>
          </w:tcPr>
          <w:p w:rsidR="008E5137" w:rsidRPr="008E5137" w:rsidRDefault="008E5137" w:rsidP="002C1D76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1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Administratorem danych osobowych przetwarzanych w dokumentacji papierowej i innych zbiorach danych prowadzonych przez organ jest Burmistrz Ścinawy.</w:t>
            </w:r>
          </w:p>
        </w:tc>
      </w:tr>
      <w:tr w:rsidR="008E5137" w:rsidRPr="006922B7" w:rsidTr="00264702">
        <w:trPr>
          <w:trHeight w:val="399"/>
        </w:trPr>
        <w:tc>
          <w:tcPr>
            <w:tcW w:w="2557" w:type="dxa"/>
            <w:shd w:val="clear" w:color="auto" w:fill="D9D9D9" w:themeFill="background1" w:themeFillShade="D9"/>
          </w:tcPr>
          <w:p w:rsidR="008E5137" w:rsidRPr="006922B7" w:rsidRDefault="008E5137" w:rsidP="009D35D3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22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DANE KONTAKTOWE ADMINISTRATORA</w:t>
            </w:r>
          </w:p>
        </w:tc>
        <w:tc>
          <w:tcPr>
            <w:tcW w:w="7899" w:type="dxa"/>
          </w:tcPr>
          <w:p w:rsidR="008E5137" w:rsidRPr="008E5137" w:rsidRDefault="008E5137" w:rsidP="002C1D76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1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 Administrator – Burmistrzem Ścinawy można się  skontaktować pisemnie na adres: Rynek 17,</w:t>
            </w:r>
            <w:r w:rsidRPr="008E51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59-330 Ścinawa, przez e-mail: urzad@scinawa.pl, a także telefonicznie: 76 74 00 200</w:t>
            </w:r>
          </w:p>
        </w:tc>
      </w:tr>
      <w:tr w:rsidR="008E5137" w:rsidRPr="006922B7" w:rsidTr="00264702">
        <w:trPr>
          <w:trHeight w:val="980"/>
        </w:trPr>
        <w:tc>
          <w:tcPr>
            <w:tcW w:w="2557" w:type="dxa"/>
            <w:shd w:val="clear" w:color="auto" w:fill="D9D9D9" w:themeFill="background1" w:themeFillShade="D9"/>
          </w:tcPr>
          <w:p w:rsidR="008E5137" w:rsidRPr="006922B7" w:rsidRDefault="008E5137" w:rsidP="009D35D3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22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DANE KONTAKTOWE INSPEKTORA OCHRONY DANYCH</w:t>
            </w:r>
          </w:p>
        </w:tc>
        <w:tc>
          <w:tcPr>
            <w:tcW w:w="7899" w:type="dxa"/>
          </w:tcPr>
          <w:p w:rsidR="008E5137" w:rsidRPr="008E5137" w:rsidRDefault="008E5137" w:rsidP="002C1D76">
            <w:pPr>
              <w:pStyle w:val="TableContents"/>
              <w:rPr>
                <w:rFonts w:ascii="Times New Roman" w:hAnsi="Times New Roman" w:cs="Times New Roman"/>
                <w:sz w:val="18"/>
                <w:szCs w:val="18"/>
              </w:rPr>
            </w:pPr>
            <w:r w:rsidRPr="008E51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Administrator – Burmistrz Ścinawy wyznaczył inspektora ochrony danych, z którym może się Pani/Pan skontaktować poprzez:</w:t>
            </w:r>
            <w:r w:rsidRPr="008E51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- e-mail: iod@scinawa.pl,</w:t>
            </w:r>
            <w:r w:rsidRPr="008E51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- listownie na adres: Rynek 17, 59-330 Ścinawa</w:t>
            </w:r>
          </w:p>
          <w:p w:rsidR="008E5137" w:rsidRPr="008E5137" w:rsidRDefault="008E5137" w:rsidP="002C1D76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1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telefonicznie: 76 74 00 200</w:t>
            </w:r>
          </w:p>
          <w:p w:rsidR="008E5137" w:rsidRPr="008E5137" w:rsidRDefault="008E5137" w:rsidP="002C1D76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1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3003C4" w:rsidRPr="006922B7" w:rsidTr="00264702">
        <w:trPr>
          <w:trHeight w:val="932"/>
        </w:trPr>
        <w:tc>
          <w:tcPr>
            <w:tcW w:w="2557" w:type="dxa"/>
            <w:shd w:val="clear" w:color="auto" w:fill="D9D9D9" w:themeFill="background1" w:themeFillShade="D9"/>
          </w:tcPr>
          <w:p w:rsidR="003003C4" w:rsidRPr="006922B7" w:rsidRDefault="003003C4" w:rsidP="009D35D3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22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CELE PRZETWARZANIA I PODSTAWA PRAWNA</w:t>
            </w:r>
          </w:p>
        </w:tc>
        <w:tc>
          <w:tcPr>
            <w:tcW w:w="7899" w:type="dxa"/>
          </w:tcPr>
          <w:p w:rsidR="003003C4" w:rsidRPr="008E5137" w:rsidRDefault="005B3E48" w:rsidP="005B3E48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137">
              <w:rPr>
                <w:rFonts w:ascii="Times New Roman" w:hAnsi="Times New Roman" w:cs="Times New Roman"/>
                <w:sz w:val="18"/>
                <w:szCs w:val="18"/>
              </w:rPr>
              <w:t>podstawą prawną przetwarzania Pani/Pana danych jest realizacja przez Gminę obowiązków dotyczących ustawy z dnia 10 marca 2006 r. o zwrocie podatku akcyzowego zawartego w cenie oleju napędowego wykorzystywanego do produkcji rolnej. Dane są przetwarzane w celu obsługi wniosków i decyzji dotyczących zwrotu podatku akcyzowego.</w:t>
            </w:r>
          </w:p>
        </w:tc>
      </w:tr>
      <w:tr w:rsidR="003003C4" w:rsidRPr="006922B7" w:rsidTr="00264702">
        <w:trPr>
          <w:trHeight w:val="2982"/>
        </w:trPr>
        <w:tc>
          <w:tcPr>
            <w:tcW w:w="2557" w:type="dxa"/>
            <w:shd w:val="clear" w:color="auto" w:fill="D9D9D9" w:themeFill="background1" w:themeFillShade="D9"/>
          </w:tcPr>
          <w:p w:rsidR="003003C4" w:rsidRPr="006922B7" w:rsidRDefault="003003C4" w:rsidP="009D35D3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22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ODBIORCY DANYCH</w:t>
            </w:r>
          </w:p>
          <w:p w:rsidR="003003C4" w:rsidRPr="006922B7" w:rsidRDefault="003003C4" w:rsidP="009D35D3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99" w:type="dxa"/>
          </w:tcPr>
          <w:p w:rsidR="003003C4" w:rsidRPr="008E5137" w:rsidRDefault="005B3E48" w:rsidP="005B3E48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137">
              <w:rPr>
                <w:rFonts w:ascii="Times New Roman" w:hAnsi="Times New Roman" w:cs="Times New Roman"/>
                <w:sz w:val="18"/>
                <w:szCs w:val="18"/>
              </w:rPr>
              <w:t>Pani/Pana dane osobowe mogą być udostępniane uprawnionym, zgodnie z przepisami ustawy o zwrocie podatku akcyzowego zawartego w cenie oleju napędowego wykorzystywanego do produkcji rolnej podmiotom: służbom; organom administracji publicznej; sądom i prokuraturze; komornikom sądowym; państwowym i samorządowym jednostkom organizacyjnym oraz innym podmiotom – w zakresie niezbędnym do realizacji zadań publicznych; osobom i jednostkom organizacyjnym, jeżeli wykażą w tym interes prawny; jednostkom organizacyjnym, w celach badawczych, statystycznych, badania opinii publicznej, jeżeli po wykorzystaniu dane te zostaną poddane takiej modyfikacji, która nie pozwoli ustalić tożsamości osób, których dane dotyczą; innym osobom i jednostkom organizacyjnym, jeżeli wykażą interes prawny lub faktyczny w otrzymaniu danych, pod warunkiem uzyskania zgody osób, których dane dotyczą określonych w odrębnych przepisach. Odbiorcą Pani/Pana danych może być także serwis oprogramowania dziedzinowego w związku z realizacją umowy opieki autorskiej nad tymże oprogramowaniem (usuwaniem usterek, modyfikacją lub jego rozbudową).</w:t>
            </w:r>
          </w:p>
        </w:tc>
      </w:tr>
      <w:tr w:rsidR="003003C4" w:rsidRPr="006922B7" w:rsidTr="00264702">
        <w:trPr>
          <w:trHeight w:val="1173"/>
        </w:trPr>
        <w:tc>
          <w:tcPr>
            <w:tcW w:w="2557" w:type="dxa"/>
            <w:shd w:val="clear" w:color="auto" w:fill="D9D9D9" w:themeFill="background1" w:themeFillShade="D9"/>
          </w:tcPr>
          <w:p w:rsidR="003003C4" w:rsidRPr="006922B7" w:rsidRDefault="003003C4" w:rsidP="009D35D3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22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PRZEKAZANIE DANYCH OSOBOWYCH DO PAŃSTWA TRZECIEGO LUB ORGANIZACJI MIĘDZYNARODOWEJ</w:t>
            </w:r>
          </w:p>
        </w:tc>
        <w:tc>
          <w:tcPr>
            <w:tcW w:w="7899" w:type="dxa"/>
          </w:tcPr>
          <w:p w:rsidR="003003C4" w:rsidRPr="008E5137" w:rsidRDefault="003003C4" w:rsidP="003003C4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5137">
              <w:rPr>
                <w:rFonts w:ascii="Times New Roman" w:hAnsi="Times New Roman" w:cs="Times New Roman"/>
                <w:sz w:val="18"/>
                <w:szCs w:val="18"/>
              </w:rPr>
              <w:t>Dane osobowe nie są przekazywane do państw trzecich, ani organizacji międzynarodowych.</w:t>
            </w:r>
          </w:p>
        </w:tc>
      </w:tr>
      <w:tr w:rsidR="003003C4" w:rsidRPr="006922B7" w:rsidTr="00264702">
        <w:trPr>
          <w:trHeight w:val="957"/>
        </w:trPr>
        <w:tc>
          <w:tcPr>
            <w:tcW w:w="2557" w:type="dxa"/>
            <w:shd w:val="clear" w:color="auto" w:fill="D9D9D9" w:themeFill="background1" w:themeFillShade="D9"/>
          </w:tcPr>
          <w:p w:rsidR="003003C4" w:rsidRPr="006922B7" w:rsidRDefault="003003C4" w:rsidP="009D35D3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22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OKRES PRZECHOWYWANIA DANYCH</w:t>
            </w:r>
          </w:p>
        </w:tc>
        <w:tc>
          <w:tcPr>
            <w:tcW w:w="7899" w:type="dxa"/>
          </w:tcPr>
          <w:p w:rsidR="003003C4" w:rsidRPr="008E5137" w:rsidRDefault="005B3E48" w:rsidP="003003C4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137">
              <w:rPr>
                <w:rFonts w:ascii="Times New Roman" w:hAnsi="Times New Roman" w:cs="Times New Roman"/>
                <w:sz w:val="18"/>
                <w:szCs w:val="18"/>
              </w:rPr>
              <w:t>Pani/Pana dane osobowe będą przechowywane przez okres niezbędny do realizacji przez Gminę obowiązków wynikających z ustawy z dnia 10 marca 2006 r. o zwrocie podatku akcyzowego zawartego w cenie oleju napędowego wykorzystywanego do produkcji rolnej</w:t>
            </w:r>
            <w:r w:rsidR="003003C4" w:rsidRPr="008E51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a następnie przechowywane na podstawie przepisów o archiwizacji.</w:t>
            </w:r>
          </w:p>
        </w:tc>
      </w:tr>
      <w:tr w:rsidR="003003C4" w:rsidRPr="006922B7" w:rsidTr="00264702">
        <w:trPr>
          <w:trHeight w:val="980"/>
        </w:trPr>
        <w:tc>
          <w:tcPr>
            <w:tcW w:w="2557" w:type="dxa"/>
            <w:shd w:val="clear" w:color="auto" w:fill="D9D9D9" w:themeFill="background1" w:themeFillShade="D9"/>
          </w:tcPr>
          <w:p w:rsidR="003003C4" w:rsidRPr="006922B7" w:rsidRDefault="003003C4" w:rsidP="009D35D3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22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PRAWA PODMIOTÓW DANYCH</w:t>
            </w:r>
          </w:p>
          <w:p w:rsidR="003003C4" w:rsidRPr="006922B7" w:rsidRDefault="003003C4" w:rsidP="009D35D3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99" w:type="dxa"/>
          </w:tcPr>
          <w:p w:rsidR="003003C4" w:rsidRPr="008E5137" w:rsidRDefault="003003C4" w:rsidP="003003C4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1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Przysługuje Pani/Panu prawo dostępu do Pani/Pana danych, oraz prawo żądania ich sprostowania, usunięcia, ograniczenia lub wniesienia sprzeciwu wobec przetwarzania danych w określonych przepisami przypadkach dotyczy to również danych osób, nad którymi   sprawowana jest prawna opieka, np. danych dzieci.</w:t>
            </w:r>
          </w:p>
        </w:tc>
      </w:tr>
      <w:tr w:rsidR="003003C4" w:rsidRPr="006922B7" w:rsidTr="00264702">
        <w:trPr>
          <w:trHeight w:val="782"/>
        </w:trPr>
        <w:tc>
          <w:tcPr>
            <w:tcW w:w="2557" w:type="dxa"/>
            <w:shd w:val="clear" w:color="auto" w:fill="D9D9D9" w:themeFill="background1" w:themeFillShade="D9"/>
          </w:tcPr>
          <w:p w:rsidR="003003C4" w:rsidRPr="006922B7" w:rsidRDefault="003003C4" w:rsidP="009D35D3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22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PRAWO WNIESIENIA SKARGI DO ORGANU NADZORCZEGO</w:t>
            </w:r>
          </w:p>
          <w:p w:rsidR="003003C4" w:rsidRPr="006922B7" w:rsidRDefault="003003C4" w:rsidP="009D35D3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99" w:type="dxa"/>
          </w:tcPr>
          <w:p w:rsidR="003003C4" w:rsidRPr="008E5137" w:rsidRDefault="003003C4" w:rsidP="003003C4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1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Przysługuje Pani/Panu również prawo wniesienia skargi do organu nadzorczego zajmującego się ochro</w:t>
            </w:r>
            <w:r w:rsidR="008E51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ną danych osobowych w państwie</w:t>
            </w:r>
            <w:r w:rsidRPr="008E51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członkowskim Pani/Pana zwykłego pobytu, miejsca pracy lub miejsca   popełnienia domniemanego naruszenia.</w:t>
            </w:r>
          </w:p>
        </w:tc>
      </w:tr>
      <w:tr w:rsidR="003003C4" w:rsidRPr="006922B7" w:rsidTr="00264702">
        <w:trPr>
          <w:trHeight w:val="589"/>
        </w:trPr>
        <w:tc>
          <w:tcPr>
            <w:tcW w:w="2557" w:type="dxa"/>
            <w:shd w:val="clear" w:color="auto" w:fill="D9D9D9" w:themeFill="background1" w:themeFillShade="D9"/>
          </w:tcPr>
          <w:p w:rsidR="003003C4" w:rsidRPr="006922B7" w:rsidRDefault="003003C4" w:rsidP="009D35D3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22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ŹRÓDŁO POCHODZENIA DANYCH OSOBOWYCH</w:t>
            </w:r>
          </w:p>
        </w:tc>
        <w:tc>
          <w:tcPr>
            <w:tcW w:w="7899" w:type="dxa"/>
          </w:tcPr>
          <w:p w:rsidR="003003C4" w:rsidRPr="008E5137" w:rsidRDefault="003003C4" w:rsidP="003003C4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1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Dane pochodzą od osób, których dane dotyczą oraz instytucji i organów na mocy przepisów prawa zobowiązanych do przekazania informacji.</w:t>
            </w:r>
          </w:p>
        </w:tc>
      </w:tr>
      <w:tr w:rsidR="003003C4" w:rsidRPr="006922B7" w:rsidTr="00264702">
        <w:trPr>
          <w:trHeight w:val="391"/>
        </w:trPr>
        <w:tc>
          <w:tcPr>
            <w:tcW w:w="2557" w:type="dxa"/>
            <w:shd w:val="clear" w:color="auto" w:fill="D9D9D9" w:themeFill="background1" w:themeFillShade="D9"/>
          </w:tcPr>
          <w:p w:rsidR="003003C4" w:rsidRPr="006922B7" w:rsidRDefault="003003C4" w:rsidP="009D35D3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22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INFORMACJA O DOWOLNOŚCI LUB OBOWIĄZKU PODANIA DANYCH</w:t>
            </w:r>
          </w:p>
        </w:tc>
        <w:tc>
          <w:tcPr>
            <w:tcW w:w="7899" w:type="dxa"/>
          </w:tcPr>
          <w:p w:rsidR="003003C4" w:rsidRPr="008E5137" w:rsidRDefault="005B3E48" w:rsidP="005B3E48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5137">
              <w:rPr>
                <w:rFonts w:ascii="Times New Roman" w:hAnsi="Times New Roman" w:cs="Times New Roman"/>
                <w:sz w:val="18"/>
                <w:szCs w:val="18"/>
              </w:rPr>
              <w:t>Podanie przez Panią/Pana danych osobowych jest konieczne dla celów związanych z realizacją obowiązków wynikających z ustawy z dnia 10 marca 2006 r. o zwrocie podatku akcyzowego zawartego w cenie oleju napędowego wykorzystywanego do produkcji rolnej.</w:t>
            </w:r>
          </w:p>
        </w:tc>
      </w:tr>
    </w:tbl>
    <w:p w:rsidR="000E3572" w:rsidRDefault="000E3572"/>
    <w:p w:rsidR="00BA300E" w:rsidRDefault="00BA300E"/>
    <w:p w:rsidR="00BA300E" w:rsidRDefault="00BA300E"/>
    <w:p w:rsidR="00BA300E" w:rsidRDefault="00BA300E"/>
    <w:p w:rsidR="00BA300E" w:rsidRPr="00BA300E" w:rsidRDefault="00BA300E" w:rsidP="00BA300E">
      <w:pPr>
        <w:autoSpaceDN/>
        <w:ind w:left="6372"/>
        <w:rPr>
          <w:rFonts w:hint="eastAsia"/>
          <w:color w:val="00000A"/>
          <w:kern w:val="0"/>
        </w:rPr>
      </w:pPr>
      <w:r w:rsidRPr="00BA300E">
        <w:rPr>
          <w:color w:val="00000A"/>
          <w:kern w:val="0"/>
        </w:rPr>
        <w:t>……………………………………..</w:t>
      </w:r>
    </w:p>
    <w:p w:rsidR="00BA300E" w:rsidRPr="00BA300E" w:rsidRDefault="00BA300E" w:rsidP="00BA300E">
      <w:pPr>
        <w:autoSpaceDN/>
        <w:ind w:left="6372"/>
        <w:rPr>
          <w:rFonts w:hint="eastAsia"/>
          <w:color w:val="00000A"/>
          <w:kern w:val="0"/>
          <w:sz w:val="18"/>
          <w:szCs w:val="18"/>
        </w:rPr>
      </w:pPr>
      <w:r w:rsidRPr="00BA300E">
        <w:rPr>
          <w:color w:val="00000A"/>
          <w:kern w:val="0"/>
          <w:sz w:val="18"/>
          <w:szCs w:val="18"/>
        </w:rPr>
        <w:t xml:space="preserve">   (data i czytelny podpis osoby informowanej)</w:t>
      </w:r>
    </w:p>
    <w:p w:rsidR="00BA300E" w:rsidRDefault="00BA300E">
      <w:pPr>
        <w:rPr>
          <w:rFonts w:hint="eastAsia"/>
        </w:rPr>
      </w:pPr>
      <w:bookmarkStart w:id="0" w:name="_GoBack"/>
      <w:bookmarkEnd w:id="0"/>
    </w:p>
    <w:sectPr w:rsidR="00BA300E" w:rsidSect="0026470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03C4"/>
    <w:rsid w:val="000E3572"/>
    <w:rsid w:val="001545EE"/>
    <w:rsid w:val="00184A71"/>
    <w:rsid w:val="00264702"/>
    <w:rsid w:val="002F0127"/>
    <w:rsid w:val="003003C4"/>
    <w:rsid w:val="003B39E5"/>
    <w:rsid w:val="004F72B7"/>
    <w:rsid w:val="005B3E48"/>
    <w:rsid w:val="005E13FF"/>
    <w:rsid w:val="006922B7"/>
    <w:rsid w:val="007F6651"/>
    <w:rsid w:val="00872B71"/>
    <w:rsid w:val="008B21EB"/>
    <w:rsid w:val="008E5137"/>
    <w:rsid w:val="009016C1"/>
    <w:rsid w:val="009966FD"/>
    <w:rsid w:val="009D35D3"/>
    <w:rsid w:val="00A33FE2"/>
    <w:rsid w:val="00B02E24"/>
    <w:rsid w:val="00BA300E"/>
    <w:rsid w:val="00BC2FC6"/>
    <w:rsid w:val="00C34381"/>
    <w:rsid w:val="00F2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28315-11D9-4D14-BABC-F635BEABD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03C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003C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003C4"/>
    <w:pPr>
      <w:suppressLineNumbers/>
    </w:pPr>
  </w:style>
  <w:style w:type="paragraph" w:customStyle="1" w:styleId="Textbody">
    <w:name w:val="Text body"/>
    <w:basedOn w:val="Standard"/>
    <w:rsid w:val="006922B7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68EF9-7D61-48DB-A11C-1289B0065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GDuszak</dc:creator>
  <cp:lastModifiedBy>Renata Matuszczak</cp:lastModifiedBy>
  <cp:revision>8</cp:revision>
  <cp:lastPrinted>2019-06-19T09:17:00Z</cp:lastPrinted>
  <dcterms:created xsi:type="dcterms:W3CDTF">2019-06-19T10:19:00Z</dcterms:created>
  <dcterms:modified xsi:type="dcterms:W3CDTF">2021-02-15T07:22:00Z</dcterms:modified>
</cp:coreProperties>
</file>